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4BE" w:rsidRPr="0014129F" w:rsidRDefault="004704BE" w:rsidP="004704B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LESSON PLAN</w:t>
      </w:r>
    </w:p>
    <w:p w:rsidR="004704BE" w:rsidRPr="0014129F" w:rsidRDefault="004704BE" w:rsidP="004704BE">
      <w:pPr>
        <w:rPr>
          <w:rFonts w:ascii="Arial" w:hAnsi="Arial" w:cs="Arial"/>
          <w:b/>
          <w:sz w:val="22"/>
          <w:szCs w:val="22"/>
        </w:rPr>
      </w:pPr>
    </w:p>
    <w:tbl>
      <w:tblPr>
        <w:tblW w:w="15048" w:type="dxa"/>
        <w:tblLook w:val="01E0"/>
      </w:tblPr>
      <w:tblGrid>
        <w:gridCol w:w="2808"/>
        <w:gridCol w:w="2160"/>
        <w:gridCol w:w="1530"/>
        <w:gridCol w:w="4590"/>
        <w:gridCol w:w="3960"/>
      </w:tblGrid>
      <w:tr w:rsidR="004704BE" w:rsidRPr="00F824CA" w:rsidTr="007210BB">
        <w:tc>
          <w:tcPr>
            <w:tcW w:w="6498" w:type="dxa"/>
            <w:gridSpan w:val="3"/>
          </w:tcPr>
          <w:p w:rsidR="004704BE" w:rsidRPr="00F824CA" w:rsidRDefault="004704BE" w:rsidP="002E09D3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 xml:space="preserve">Teacher Intern: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</w:t>
            </w:r>
            <w:r w:rsidRPr="000F4BFF">
              <w:rPr>
                <w:rFonts w:ascii="Arial" w:hAnsi="Arial" w:cs="Arial"/>
                <w:b/>
                <w:sz w:val="22"/>
                <w:szCs w:val="22"/>
                <w:u w:val="single"/>
              </w:rPr>
              <w:t>Kanisha V. Patterson_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_____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>_____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_____</w:t>
            </w:r>
          </w:p>
        </w:tc>
        <w:tc>
          <w:tcPr>
            <w:tcW w:w="8550" w:type="dxa"/>
            <w:gridSpan w:val="2"/>
          </w:tcPr>
          <w:p w:rsidR="004704BE" w:rsidRPr="00F824CA" w:rsidRDefault="004704BE" w:rsidP="000E23F6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 xml:space="preserve">Dates of Lesson Plan: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                 </w:t>
            </w:r>
            <w:r w:rsidR="007D43E6">
              <w:rPr>
                <w:rFonts w:ascii="Arial" w:hAnsi="Arial" w:cs="Arial"/>
                <w:b/>
                <w:sz w:val="22"/>
                <w:szCs w:val="22"/>
                <w:u w:val="single"/>
              </w:rPr>
              <w:t>November 1</w:t>
            </w:r>
            <w:r w:rsidR="002E09D3">
              <w:rPr>
                <w:rFonts w:ascii="Arial" w:hAnsi="Arial" w:cs="Arial"/>
                <w:b/>
                <w:sz w:val="22"/>
                <w:szCs w:val="22"/>
                <w:u w:val="single"/>
              </w:rPr>
              <w:t>6</w:t>
            </w:r>
            <w:r w:rsidR="000F4BFF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, 2010_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__________</w:t>
            </w:r>
          </w:p>
          <w:p w:rsidR="004704BE" w:rsidRPr="00F824CA" w:rsidRDefault="004704BE" w:rsidP="000E23F6">
            <w:pPr>
              <w:rPr>
                <w:rFonts w:ascii="Arial" w:hAnsi="Arial" w:cs="Arial"/>
                <w:b/>
              </w:rPr>
            </w:pPr>
          </w:p>
        </w:tc>
      </w:tr>
      <w:tr w:rsidR="004704BE" w:rsidRPr="00F824CA" w:rsidTr="007210BB">
        <w:tc>
          <w:tcPr>
            <w:tcW w:w="2808" w:type="dxa"/>
          </w:tcPr>
          <w:p w:rsidR="004704BE" w:rsidRPr="00F824CA" w:rsidRDefault="004704BE" w:rsidP="007210BB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 xml:space="preserve">Grade Level: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_11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t>th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-12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t>th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</w:p>
        </w:tc>
        <w:tc>
          <w:tcPr>
            <w:tcW w:w="2160" w:type="dxa"/>
          </w:tcPr>
          <w:p w:rsidR="004704BE" w:rsidRPr="00F824CA" w:rsidRDefault="007210BB" w:rsidP="007210B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Subject:</w:t>
            </w:r>
            <w:r w:rsidR="004704BE" w:rsidRPr="00F824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_ BCT I  </w:t>
            </w:r>
            <w:r w:rsidR="004704BE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</w:p>
        </w:tc>
        <w:tc>
          <w:tcPr>
            <w:tcW w:w="6120" w:type="dxa"/>
            <w:gridSpan w:val="2"/>
          </w:tcPr>
          <w:p w:rsidR="004704BE" w:rsidRPr="00F824CA" w:rsidRDefault="00830FA7" w:rsidP="007210BB">
            <w:pPr>
              <w:tabs>
                <w:tab w:val="left" w:pos="3834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Unit: </w:t>
            </w:r>
            <w:r w:rsidR="00677177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>Business Finance and Spreadsheet Applications</w:t>
            </w:r>
            <w:r w:rsidR="000F4BFF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</w:p>
        </w:tc>
        <w:tc>
          <w:tcPr>
            <w:tcW w:w="3960" w:type="dxa"/>
          </w:tcPr>
          <w:p w:rsidR="004704BE" w:rsidRPr="00F824CA" w:rsidRDefault="004704BE" w:rsidP="007210BB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 xml:space="preserve">Class Period: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>1</w:t>
            </w:r>
            <w:r w:rsidR="007210BB" w:rsidRPr="007210BB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t>st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Block</w:t>
            </w:r>
            <w:r w:rsidR="00830FA7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</w:p>
        </w:tc>
      </w:tr>
      <w:tr w:rsidR="004704BE" w:rsidRPr="00F824CA" w:rsidTr="007210BB">
        <w:tc>
          <w:tcPr>
            <w:tcW w:w="15048" w:type="dxa"/>
            <w:gridSpan w:val="5"/>
          </w:tcPr>
          <w:p w:rsidR="004704BE" w:rsidRPr="00F824CA" w:rsidRDefault="004704BE" w:rsidP="000E23F6">
            <w:pPr>
              <w:rPr>
                <w:rFonts w:ascii="Arial" w:hAnsi="Arial" w:cs="Arial"/>
                <w:b/>
              </w:rPr>
            </w:pPr>
          </w:p>
          <w:p w:rsidR="004704BE" w:rsidRPr="00F824CA" w:rsidRDefault="004704BE" w:rsidP="007210BB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>Compete</w:t>
            </w:r>
            <w:r w:rsidR="00830FA7">
              <w:rPr>
                <w:rFonts w:ascii="Arial" w:hAnsi="Arial" w:cs="Arial"/>
                <w:b/>
                <w:sz w:val="22"/>
                <w:szCs w:val="22"/>
              </w:rPr>
              <w:t>ncies from MS F</w:t>
            </w:r>
            <w:r w:rsidR="00677177">
              <w:rPr>
                <w:rFonts w:ascii="Arial" w:hAnsi="Arial" w:cs="Arial"/>
                <w:b/>
                <w:sz w:val="22"/>
                <w:szCs w:val="22"/>
              </w:rPr>
              <w:t xml:space="preserve">ramework:  </w:t>
            </w:r>
            <w:r w:rsidR="00677177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</w:t>
            </w:r>
            <w:r w:rsidR="009255E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           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Business and Computer Technology I </w:t>
            </w:r>
            <w:r w:rsidR="009255E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#1 Page 47          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_______________________</w:t>
            </w:r>
          </w:p>
        </w:tc>
      </w:tr>
    </w:tbl>
    <w:p w:rsidR="004704BE" w:rsidRDefault="004704BE"/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8"/>
        <w:gridCol w:w="5490"/>
        <w:gridCol w:w="2790"/>
        <w:gridCol w:w="2250"/>
      </w:tblGrid>
      <w:tr w:rsidR="00DE3581" w:rsidRPr="00F824CA" w:rsidTr="00142AE3">
        <w:tc>
          <w:tcPr>
            <w:tcW w:w="3258" w:type="dxa"/>
          </w:tcPr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4CA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</w:tc>
        <w:tc>
          <w:tcPr>
            <w:tcW w:w="5490" w:type="dxa"/>
          </w:tcPr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4CA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90" w:type="dxa"/>
          </w:tcPr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4CA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250" w:type="dxa"/>
            <w:shd w:val="clear" w:color="auto" w:fill="auto"/>
          </w:tcPr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4CA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DE3581" w:rsidRPr="00F824CA" w:rsidTr="00142AE3">
        <w:trPr>
          <w:trHeight w:val="881"/>
        </w:trPr>
        <w:tc>
          <w:tcPr>
            <w:tcW w:w="3258" w:type="dxa"/>
          </w:tcPr>
          <w:p w:rsidR="00DE3581" w:rsidRPr="00F824CA" w:rsidRDefault="00DE3581" w:rsidP="000E23F6">
            <w:pPr>
              <w:rPr>
                <w:rFonts w:ascii="Arial" w:hAnsi="Arial" w:cs="Arial"/>
                <w:b/>
              </w:rPr>
            </w:pPr>
          </w:p>
        </w:tc>
        <w:tc>
          <w:tcPr>
            <w:tcW w:w="5490" w:type="dxa"/>
          </w:tcPr>
          <w:p w:rsidR="00DE3581" w:rsidRDefault="00DE3581" w:rsidP="004704BE">
            <w:pPr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Anticipatory Set and Introduction</w:t>
            </w:r>
          </w:p>
          <w:p w:rsidR="00DE3581" w:rsidRPr="00F65936" w:rsidRDefault="00DE3581" w:rsidP="004704BE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F659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118D8">
              <w:rPr>
                <w:rFonts w:ascii="Arial" w:hAnsi="Arial" w:cs="Arial"/>
                <w:b/>
                <w:sz w:val="22"/>
                <w:szCs w:val="22"/>
              </w:rPr>
              <w:t>Give</w:t>
            </w:r>
            <w:r w:rsidRPr="00F65936">
              <w:rPr>
                <w:rFonts w:ascii="Arial" w:hAnsi="Arial" w:cs="Arial"/>
                <w:sz w:val="22"/>
                <w:szCs w:val="22"/>
              </w:rPr>
              <w:t xml:space="preserve"> students </w:t>
            </w:r>
            <w:r w:rsidR="002675A7">
              <w:rPr>
                <w:rFonts w:ascii="Arial" w:hAnsi="Arial" w:cs="Arial"/>
                <w:sz w:val="22"/>
                <w:szCs w:val="22"/>
              </w:rPr>
              <w:t xml:space="preserve">a blank </w:t>
            </w:r>
            <w:r w:rsidR="007D43E6">
              <w:rPr>
                <w:rFonts w:ascii="Arial" w:hAnsi="Arial" w:cs="Arial"/>
                <w:sz w:val="22"/>
                <w:szCs w:val="22"/>
              </w:rPr>
              <w:t>check register and ask them have they previously used a check register</w:t>
            </w:r>
            <w:r w:rsidR="00D05D49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="005209CC">
              <w:rPr>
                <w:rFonts w:ascii="Arial" w:hAnsi="Arial" w:cs="Arial"/>
                <w:sz w:val="22"/>
                <w:szCs w:val="22"/>
              </w:rPr>
              <w:t>complete</w:t>
            </w:r>
            <w:r w:rsidR="00D05D49">
              <w:rPr>
                <w:rFonts w:ascii="Arial" w:hAnsi="Arial" w:cs="Arial"/>
                <w:sz w:val="22"/>
                <w:szCs w:val="22"/>
              </w:rPr>
              <w:t xml:space="preserve"> the columns above each section correctly</w:t>
            </w:r>
            <w:r w:rsidR="007D43E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Pr="00F65936" w:rsidRDefault="00DE3581" w:rsidP="004704BE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2118D8">
              <w:rPr>
                <w:rFonts w:ascii="Arial" w:hAnsi="Arial" w:cs="Arial"/>
                <w:b/>
                <w:sz w:val="22"/>
                <w:szCs w:val="22"/>
              </w:rPr>
              <w:t>Present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43E6">
              <w:rPr>
                <w:rFonts w:ascii="Arial" w:hAnsi="Arial" w:cs="Arial"/>
                <w:sz w:val="22"/>
                <w:szCs w:val="22"/>
              </w:rPr>
              <w:t>the reason why a check register is used to manage a checking account</w:t>
            </w:r>
            <w:r w:rsidR="00D05D49">
              <w:rPr>
                <w:rFonts w:ascii="Arial" w:hAnsi="Arial" w:cs="Arial"/>
                <w:sz w:val="22"/>
                <w:szCs w:val="22"/>
              </w:rPr>
              <w:t xml:space="preserve"> and the each column heading.</w:t>
            </w:r>
          </w:p>
          <w:p w:rsidR="00DE3581" w:rsidRPr="00F65936" w:rsidRDefault="00DE3581" w:rsidP="004704BE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2118D8">
              <w:rPr>
                <w:rFonts w:ascii="Arial" w:hAnsi="Arial" w:cs="Arial"/>
                <w:b/>
                <w:sz w:val="22"/>
                <w:szCs w:val="22"/>
              </w:rPr>
              <w:t>Observe</w:t>
            </w:r>
            <w:r w:rsidR="00A01C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5052">
              <w:rPr>
                <w:rFonts w:ascii="Arial" w:hAnsi="Arial" w:cs="Arial"/>
                <w:sz w:val="22"/>
                <w:szCs w:val="22"/>
              </w:rPr>
              <w:t xml:space="preserve">the students’ correct responses to </w:t>
            </w:r>
            <w:r w:rsidR="00D05D49">
              <w:rPr>
                <w:rFonts w:ascii="Arial" w:hAnsi="Arial" w:cs="Arial"/>
                <w:sz w:val="22"/>
                <w:szCs w:val="22"/>
              </w:rPr>
              <w:t>the column headings</w:t>
            </w:r>
            <w:r w:rsidRPr="00F6593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Pr="00A01C6A" w:rsidRDefault="00DE3581" w:rsidP="000E23F6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A01C6A">
              <w:rPr>
                <w:rFonts w:ascii="Arial" w:hAnsi="Arial" w:cs="Arial"/>
                <w:b/>
                <w:sz w:val="22"/>
                <w:szCs w:val="22"/>
              </w:rPr>
              <w:t>State</w:t>
            </w:r>
            <w:r w:rsidRPr="00A01C6A">
              <w:rPr>
                <w:rFonts w:ascii="Arial" w:hAnsi="Arial" w:cs="Arial"/>
                <w:sz w:val="22"/>
                <w:szCs w:val="22"/>
              </w:rPr>
              <w:t xml:space="preserve"> the objective for today is </w:t>
            </w:r>
            <w:r w:rsidR="00D05D49">
              <w:rPr>
                <w:rFonts w:ascii="Arial" w:hAnsi="Arial" w:cs="Arial"/>
                <w:sz w:val="22"/>
                <w:szCs w:val="22"/>
              </w:rPr>
              <w:t>to record information to a check register.</w:t>
            </w:r>
          </w:p>
          <w:p w:rsidR="00DE3581" w:rsidRDefault="00DE3581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Pr="00F65936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2790" w:type="dxa"/>
          </w:tcPr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965052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Blank </w:t>
            </w:r>
            <w:r w:rsidR="007D43E6">
              <w:rPr>
                <w:rFonts w:ascii="Arial" w:hAnsi="Arial" w:cs="Arial"/>
                <w:sz w:val="22"/>
                <w:szCs w:val="22"/>
              </w:rPr>
              <w:t>Check Register</w:t>
            </w: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C25B6E" w:rsidRDefault="00C25B6E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A01C6A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PowerPoint Slides</w:t>
            </w: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Pr="00F65936" w:rsidRDefault="00965052" w:rsidP="000E23F6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250" w:type="dxa"/>
            <w:shd w:val="clear" w:color="auto" w:fill="auto"/>
          </w:tcPr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Pr="00F824CA" w:rsidRDefault="00DE3581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Observation</w:t>
            </w:r>
          </w:p>
        </w:tc>
      </w:tr>
      <w:tr w:rsidR="00DE3581" w:rsidRPr="00F824CA" w:rsidTr="00142AE3">
        <w:trPr>
          <w:trHeight w:val="521"/>
        </w:trPr>
        <w:tc>
          <w:tcPr>
            <w:tcW w:w="3258" w:type="dxa"/>
            <w:shd w:val="clear" w:color="auto" w:fill="auto"/>
          </w:tcPr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</w:tc>
        <w:tc>
          <w:tcPr>
            <w:tcW w:w="5490" w:type="dxa"/>
            <w:shd w:val="clear" w:color="auto" w:fill="auto"/>
          </w:tcPr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90" w:type="dxa"/>
            <w:shd w:val="clear" w:color="auto" w:fill="auto"/>
          </w:tcPr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250" w:type="dxa"/>
            <w:shd w:val="clear" w:color="auto" w:fill="auto"/>
          </w:tcPr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DE3581" w:rsidRPr="00F824CA" w:rsidTr="00142AE3">
        <w:trPr>
          <w:trHeight w:val="881"/>
        </w:trPr>
        <w:tc>
          <w:tcPr>
            <w:tcW w:w="3258" w:type="dxa"/>
            <w:shd w:val="clear" w:color="auto" w:fill="EEECE1" w:themeFill="background2"/>
          </w:tcPr>
          <w:p w:rsidR="00DE3581" w:rsidRPr="003100CB" w:rsidRDefault="00DE3581" w:rsidP="004704BE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100C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Given the </w:t>
            </w:r>
            <w:r w:rsidR="00D05D49">
              <w:rPr>
                <w:rFonts w:ascii="Arial" w:hAnsi="Arial" w:cs="Arial"/>
                <w:sz w:val="22"/>
                <w:szCs w:val="22"/>
              </w:rPr>
              <w:t>components of the check register</w:t>
            </w:r>
            <w:r w:rsidR="00965052">
              <w:rPr>
                <w:rFonts w:ascii="Arial" w:hAnsi="Arial" w:cs="Arial"/>
                <w:sz w:val="22"/>
                <w:szCs w:val="22"/>
              </w:rPr>
              <w:t xml:space="preserve">, the student will list the </w:t>
            </w:r>
            <w:r w:rsidR="00D05D49">
              <w:rPr>
                <w:rFonts w:ascii="Arial" w:hAnsi="Arial" w:cs="Arial"/>
                <w:sz w:val="22"/>
                <w:szCs w:val="22"/>
              </w:rPr>
              <w:t>column headings of the check register</w:t>
            </w:r>
            <w:r w:rsidR="002B0F21">
              <w:rPr>
                <w:rFonts w:ascii="Arial" w:hAnsi="Arial" w:cs="Arial"/>
                <w:sz w:val="22"/>
                <w:szCs w:val="22"/>
              </w:rPr>
              <w:t xml:space="preserve"> with 100% accuracy</w:t>
            </w:r>
            <w:r w:rsidRPr="003100C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933890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Cognitive, </w:t>
            </w:r>
            <w:r>
              <w:rPr>
                <w:rFonts w:ascii="Arial" w:hAnsi="Arial" w:cs="Arial"/>
                <w:i/>
                <w:color w:val="FF0000"/>
                <w:sz w:val="22"/>
                <w:szCs w:val="22"/>
              </w:rPr>
              <w:t>Remembering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3100CB">
              <w:rPr>
                <w:rFonts w:ascii="Arial" w:hAnsi="Arial" w:cs="Arial"/>
                <w:sz w:val="22"/>
                <w:szCs w:val="22"/>
              </w:rPr>
              <w:br/>
            </w:r>
          </w:p>
          <w:p w:rsidR="00DE3581" w:rsidRPr="00A01C6A" w:rsidRDefault="002B0F21" w:rsidP="00A01C6A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Given </w:t>
            </w:r>
            <w:r w:rsidR="005209CC">
              <w:rPr>
                <w:rFonts w:ascii="Arial" w:hAnsi="Arial" w:cs="Arial"/>
                <w:sz w:val="22"/>
                <w:szCs w:val="22"/>
              </w:rPr>
              <w:t>a blank check register</w:t>
            </w:r>
            <w:r>
              <w:rPr>
                <w:rFonts w:ascii="Arial" w:hAnsi="Arial" w:cs="Arial"/>
                <w:sz w:val="22"/>
                <w:szCs w:val="22"/>
              </w:rPr>
              <w:t xml:space="preserve">, the student will prepare </w:t>
            </w:r>
            <w:r w:rsidR="005209CC">
              <w:rPr>
                <w:rFonts w:ascii="Arial" w:hAnsi="Arial" w:cs="Arial"/>
                <w:sz w:val="22"/>
                <w:szCs w:val="22"/>
              </w:rPr>
              <w:t xml:space="preserve">the top portion of the check register </w:t>
            </w:r>
            <w:r w:rsidR="00DE3581">
              <w:rPr>
                <w:rFonts w:ascii="Arial" w:hAnsi="Arial" w:cs="Arial"/>
                <w:sz w:val="22"/>
                <w:szCs w:val="22"/>
              </w:rPr>
              <w:t>for 100% accuracy</w:t>
            </w:r>
            <w:r w:rsidR="00DE3581" w:rsidRPr="003100CB">
              <w:rPr>
                <w:rFonts w:ascii="Arial" w:hAnsi="Arial" w:cs="Arial"/>
                <w:sz w:val="22"/>
                <w:szCs w:val="22"/>
              </w:rPr>
              <w:t>.</w:t>
            </w:r>
            <w:r w:rsidR="00DE358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E3581" w:rsidRPr="00933890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Cognitive, </w:t>
            </w:r>
            <w:r>
              <w:rPr>
                <w:rFonts w:ascii="Arial" w:hAnsi="Arial" w:cs="Arial"/>
                <w:i/>
                <w:color w:val="FF0000"/>
                <w:sz w:val="22"/>
                <w:szCs w:val="22"/>
              </w:rPr>
              <w:t>Applying</w:t>
            </w:r>
            <w:r w:rsidR="00DE3581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A01C6A" w:rsidRPr="00A01C6A" w:rsidRDefault="00A01C6A" w:rsidP="00A01C6A">
            <w:pPr>
              <w:ind w:left="360"/>
              <w:rPr>
                <w:rFonts w:ascii="Arial" w:hAnsi="Arial" w:cs="Arial"/>
              </w:rPr>
            </w:pPr>
          </w:p>
          <w:p w:rsidR="00A01C6A" w:rsidRPr="00A01C6A" w:rsidRDefault="00A01C6A" w:rsidP="00A01C6A">
            <w:pPr>
              <w:ind w:left="360"/>
              <w:rPr>
                <w:rFonts w:ascii="Arial" w:hAnsi="Arial" w:cs="Arial"/>
                <w:color w:val="FF0000"/>
              </w:rPr>
            </w:pPr>
          </w:p>
        </w:tc>
        <w:tc>
          <w:tcPr>
            <w:tcW w:w="5490" w:type="dxa"/>
            <w:shd w:val="clear" w:color="auto" w:fill="EEECE1" w:themeFill="background2"/>
          </w:tcPr>
          <w:p w:rsidR="00DE3581" w:rsidRPr="003100CB" w:rsidRDefault="00DE3581" w:rsidP="004704BE">
            <w:pPr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3100CB">
              <w:rPr>
                <w:rFonts w:ascii="Arial" w:hAnsi="Arial" w:cs="Arial"/>
                <w:b/>
                <w:sz w:val="22"/>
                <w:szCs w:val="22"/>
              </w:rPr>
              <w:t>Body</w:t>
            </w:r>
          </w:p>
          <w:p w:rsidR="00DE3581" w:rsidRPr="003100CB" w:rsidRDefault="00DE3581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3100C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Identify </w:t>
            </w:r>
            <w:r w:rsidR="00A01C6A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D05D49">
              <w:rPr>
                <w:rFonts w:ascii="Arial" w:hAnsi="Arial" w:cs="Arial"/>
                <w:sz w:val="22"/>
                <w:szCs w:val="22"/>
              </w:rPr>
              <w:t>column headings of the check register</w:t>
            </w:r>
            <w:r w:rsidR="0096505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Pr="003100CB" w:rsidRDefault="00A01C6A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Explain </w:t>
            </w:r>
            <w:r>
              <w:rPr>
                <w:rFonts w:ascii="Arial" w:hAnsi="Arial" w:cs="Arial"/>
                <w:sz w:val="22"/>
                <w:szCs w:val="22"/>
              </w:rPr>
              <w:t xml:space="preserve">that </w:t>
            </w:r>
            <w:r w:rsidR="006B7D3D">
              <w:rPr>
                <w:rFonts w:ascii="Arial" w:hAnsi="Arial" w:cs="Arial"/>
                <w:sz w:val="22"/>
                <w:szCs w:val="22"/>
              </w:rPr>
              <w:t>information is placed on the check register in order to keep a record of all transactions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Default="00DE3581" w:rsidP="002118D8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3100CB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r w:rsidRPr="003100CB">
              <w:rPr>
                <w:rFonts w:ascii="Arial" w:hAnsi="Arial" w:cs="Arial"/>
                <w:sz w:val="22"/>
                <w:szCs w:val="22"/>
              </w:rPr>
              <w:t xml:space="preserve"> students in </w:t>
            </w:r>
            <w:r w:rsidR="00965052">
              <w:rPr>
                <w:rFonts w:ascii="Arial" w:hAnsi="Arial" w:cs="Arial"/>
                <w:sz w:val="22"/>
                <w:szCs w:val="22"/>
              </w:rPr>
              <w:t xml:space="preserve">correctly labeling </w:t>
            </w:r>
            <w:r w:rsidR="006B7D3D">
              <w:rPr>
                <w:rFonts w:ascii="Arial" w:hAnsi="Arial" w:cs="Arial"/>
                <w:sz w:val="22"/>
                <w:szCs w:val="22"/>
              </w:rPr>
              <w:t xml:space="preserve">the column headings that are at the top of the </w:t>
            </w:r>
            <w:r w:rsidR="005209CC">
              <w:rPr>
                <w:rFonts w:ascii="Arial" w:hAnsi="Arial" w:cs="Arial"/>
                <w:sz w:val="22"/>
                <w:szCs w:val="22"/>
              </w:rPr>
              <w:t>check register.</w:t>
            </w:r>
          </w:p>
          <w:p w:rsidR="00DE3581" w:rsidRDefault="00DE3581" w:rsidP="002118D8">
            <w:pPr>
              <w:spacing w:after="120"/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Reinforcement</w:t>
            </w:r>
          </w:p>
          <w:p w:rsidR="00DE3581" w:rsidRDefault="002B0F21" w:rsidP="002118D8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Inform students they will be completing an individual assignment to </w:t>
            </w:r>
            <w:r w:rsidR="00E06F2A">
              <w:rPr>
                <w:rFonts w:ascii="Arial" w:hAnsi="Arial" w:cs="Arial"/>
                <w:sz w:val="22"/>
                <w:szCs w:val="22"/>
              </w:rPr>
              <w:t>correctly label a check register and explain the reason a check register is used by individuals.</w:t>
            </w:r>
          </w:p>
          <w:p w:rsidR="00DE3581" w:rsidRPr="00A77C66" w:rsidRDefault="00DE3581" w:rsidP="004F3680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2118D8">
              <w:rPr>
                <w:rFonts w:ascii="Arial" w:hAnsi="Arial" w:cs="Arial"/>
                <w:sz w:val="22"/>
                <w:szCs w:val="22"/>
              </w:rPr>
              <w:t xml:space="preserve">Give </w:t>
            </w:r>
            <w:r w:rsidR="00A01C6A">
              <w:rPr>
                <w:rFonts w:ascii="Arial" w:hAnsi="Arial" w:cs="Arial"/>
                <w:sz w:val="22"/>
                <w:szCs w:val="22"/>
              </w:rPr>
              <w:t xml:space="preserve">each </w:t>
            </w:r>
            <w:r w:rsidR="002B0F21">
              <w:rPr>
                <w:rFonts w:ascii="Arial" w:hAnsi="Arial" w:cs="Arial"/>
                <w:sz w:val="22"/>
                <w:szCs w:val="22"/>
              </w:rPr>
              <w:t xml:space="preserve">student a </w:t>
            </w:r>
            <w:r w:rsidR="005209CC">
              <w:rPr>
                <w:rFonts w:ascii="Arial" w:hAnsi="Arial" w:cs="Arial"/>
                <w:sz w:val="22"/>
                <w:szCs w:val="22"/>
              </w:rPr>
              <w:t>blank check register and instruct the students</w:t>
            </w:r>
            <w:r w:rsidR="00E06F2A">
              <w:rPr>
                <w:rFonts w:ascii="Arial" w:hAnsi="Arial" w:cs="Arial"/>
                <w:sz w:val="22"/>
                <w:szCs w:val="22"/>
              </w:rPr>
              <w:t xml:space="preserve"> to complete the top of the check register and explain why they would use a check register (the reason that was given in class lecture).</w:t>
            </w:r>
          </w:p>
          <w:p w:rsidR="00DE3581" w:rsidRPr="00142AE3" w:rsidRDefault="00A77C66" w:rsidP="00E06F2A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2B0F21">
              <w:rPr>
                <w:rFonts w:ascii="Arial" w:hAnsi="Arial" w:cs="Arial"/>
                <w:sz w:val="22"/>
                <w:szCs w:val="22"/>
              </w:rPr>
              <w:t xml:space="preserve">Instruct the students that they will </w:t>
            </w:r>
            <w:r w:rsidR="002B0F21" w:rsidRPr="002B0F21">
              <w:rPr>
                <w:rFonts w:ascii="Arial" w:hAnsi="Arial" w:cs="Arial"/>
                <w:sz w:val="22"/>
                <w:szCs w:val="22"/>
              </w:rPr>
              <w:t xml:space="preserve">complete the </w:t>
            </w:r>
            <w:r w:rsidR="00E06F2A">
              <w:rPr>
                <w:rFonts w:ascii="Arial" w:hAnsi="Arial" w:cs="Arial"/>
                <w:sz w:val="22"/>
                <w:szCs w:val="22"/>
              </w:rPr>
              <w:t>check register and question as class work for the in class assignment and it will be handed back to them.</w:t>
            </w:r>
          </w:p>
          <w:p w:rsidR="00142AE3" w:rsidRDefault="00142AE3" w:rsidP="00142AE3">
            <w:pPr>
              <w:spacing w:after="120"/>
              <w:rPr>
                <w:rFonts w:ascii="Arial" w:hAnsi="Arial" w:cs="Arial"/>
              </w:rPr>
            </w:pPr>
          </w:p>
          <w:p w:rsidR="00142AE3" w:rsidRDefault="00142AE3" w:rsidP="00142AE3">
            <w:pPr>
              <w:spacing w:after="120"/>
              <w:rPr>
                <w:rFonts w:ascii="Arial" w:hAnsi="Arial" w:cs="Arial"/>
              </w:rPr>
            </w:pPr>
          </w:p>
          <w:p w:rsidR="00142AE3" w:rsidRDefault="00142AE3" w:rsidP="00142AE3">
            <w:pPr>
              <w:spacing w:after="120"/>
              <w:rPr>
                <w:rFonts w:ascii="Arial" w:hAnsi="Arial" w:cs="Arial"/>
              </w:rPr>
            </w:pPr>
          </w:p>
          <w:p w:rsidR="00142AE3" w:rsidRDefault="00142AE3" w:rsidP="00142AE3">
            <w:pPr>
              <w:spacing w:after="120"/>
              <w:rPr>
                <w:rFonts w:ascii="Arial" w:hAnsi="Arial" w:cs="Arial"/>
              </w:rPr>
            </w:pPr>
          </w:p>
          <w:p w:rsidR="00142AE3" w:rsidRDefault="00142AE3" w:rsidP="00142AE3">
            <w:pPr>
              <w:spacing w:after="120"/>
              <w:rPr>
                <w:rFonts w:ascii="Arial" w:hAnsi="Arial" w:cs="Arial"/>
              </w:rPr>
            </w:pPr>
          </w:p>
          <w:p w:rsidR="00142AE3" w:rsidRPr="004F3680" w:rsidRDefault="00142AE3" w:rsidP="00142AE3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EEECE1" w:themeFill="background2"/>
          </w:tcPr>
          <w:p w:rsidR="00A01C6A" w:rsidRDefault="00A01C6A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Pr="003100CB" w:rsidRDefault="00DE3581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PowerPoint Slides</w:t>
            </w:r>
          </w:p>
          <w:p w:rsidR="00A01C6A" w:rsidRDefault="00A01C6A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E06F2A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Check Register</w:t>
            </w:r>
          </w:p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2B5554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Blank Check Register</w:t>
            </w:r>
          </w:p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Pr="003100CB" w:rsidRDefault="00DE3581" w:rsidP="000E23F6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250" w:type="dxa"/>
            <w:shd w:val="clear" w:color="auto" w:fill="EEECE1" w:themeFill="background2"/>
          </w:tcPr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Observation</w:t>
            </w: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Guided Practice</w:t>
            </w: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Pr="002F2BF8" w:rsidRDefault="002B0F21" w:rsidP="000E23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Individual Assignment</w:t>
            </w:r>
          </w:p>
        </w:tc>
      </w:tr>
      <w:tr w:rsidR="00142AE3" w:rsidRPr="00F824CA" w:rsidTr="00F96BBB">
        <w:trPr>
          <w:trHeight w:val="521"/>
        </w:trPr>
        <w:tc>
          <w:tcPr>
            <w:tcW w:w="3258" w:type="dxa"/>
            <w:shd w:val="clear" w:color="auto" w:fill="auto"/>
          </w:tcPr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</w:tc>
        <w:tc>
          <w:tcPr>
            <w:tcW w:w="5490" w:type="dxa"/>
            <w:shd w:val="clear" w:color="auto" w:fill="auto"/>
          </w:tcPr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90" w:type="dxa"/>
            <w:shd w:val="clear" w:color="auto" w:fill="auto"/>
          </w:tcPr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250" w:type="dxa"/>
            <w:shd w:val="clear" w:color="auto" w:fill="auto"/>
          </w:tcPr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A01C6A" w:rsidRPr="00F824CA" w:rsidTr="00142AE3">
        <w:trPr>
          <w:trHeight w:val="881"/>
        </w:trPr>
        <w:tc>
          <w:tcPr>
            <w:tcW w:w="3258" w:type="dxa"/>
            <w:shd w:val="clear" w:color="auto" w:fill="DBE5F1" w:themeFill="accent1" w:themeFillTint="33"/>
          </w:tcPr>
          <w:p w:rsidR="00A01C6A" w:rsidRPr="00142AE3" w:rsidRDefault="00A77C66" w:rsidP="00142AE3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br w:type="page"/>
            </w:r>
            <w:r w:rsidRPr="00142AE3">
              <w:rPr>
                <w:rFonts w:ascii="Arial" w:hAnsi="Arial" w:cs="Arial"/>
                <w:sz w:val="22"/>
                <w:szCs w:val="22"/>
              </w:rPr>
              <w:t xml:space="preserve">Given the </w:t>
            </w:r>
            <w:r w:rsidR="00142AE3" w:rsidRPr="00142AE3">
              <w:rPr>
                <w:rFonts w:ascii="Arial" w:hAnsi="Arial" w:cs="Arial"/>
                <w:sz w:val="22"/>
                <w:szCs w:val="22"/>
              </w:rPr>
              <w:t>debit transactions, the student will record withdrawals to the check register</w:t>
            </w:r>
            <w:r w:rsidR="00A32822" w:rsidRPr="00142AE3">
              <w:rPr>
                <w:rFonts w:ascii="Arial" w:hAnsi="Arial" w:cs="Arial"/>
                <w:sz w:val="22"/>
                <w:szCs w:val="22"/>
              </w:rPr>
              <w:t xml:space="preserve"> for 100% accuracy</w:t>
            </w:r>
            <w:r w:rsidR="00142AE3" w:rsidRPr="00142AE3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01C6A" w:rsidRPr="00142AE3">
              <w:rPr>
                <w:rFonts w:ascii="Arial" w:hAnsi="Arial" w:cs="Arial"/>
                <w:sz w:val="22"/>
                <w:szCs w:val="22"/>
              </w:rPr>
              <w:t>(</w:t>
            </w:r>
            <w:r w:rsidR="00A01C6A" w:rsidRPr="00142AE3">
              <w:rPr>
                <w:rFonts w:ascii="Arial" w:hAnsi="Arial" w:cs="Arial"/>
                <w:i/>
                <w:color w:val="FF0000"/>
                <w:sz w:val="22"/>
                <w:szCs w:val="22"/>
              </w:rPr>
              <w:t>Cognitive, Remembering</w:t>
            </w:r>
            <w:r w:rsidR="00A01C6A" w:rsidRPr="00142AE3">
              <w:rPr>
                <w:rFonts w:ascii="Arial" w:hAnsi="Arial" w:cs="Arial"/>
                <w:sz w:val="22"/>
                <w:szCs w:val="22"/>
              </w:rPr>
              <w:t>)</w:t>
            </w:r>
            <w:r w:rsidR="00A01C6A" w:rsidRPr="00142AE3">
              <w:rPr>
                <w:rFonts w:ascii="Arial" w:hAnsi="Arial" w:cs="Arial"/>
                <w:sz w:val="22"/>
                <w:szCs w:val="22"/>
              </w:rPr>
              <w:br/>
            </w:r>
          </w:p>
          <w:p w:rsidR="00AF4C28" w:rsidRPr="002B0F21" w:rsidRDefault="00A01C6A" w:rsidP="00AF4C28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B0F21">
              <w:rPr>
                <w:rFonts w:ascii="Arial" w:hAnsi="Arial" w:cs="Arial"/>
                <w:sz w:val="22"/>
                <w:szCs w:val="22"/>
              </w:rPr>
              <w:t xml:space="preserve">Given </w:t>
            </w:r>
            <w:r w:rsidR="00142AE3">
              <w:rPr>
                <w:rFonts w:ascii="Arial" w:hAnsi="Arial" w:cs="Arial"/>
                <w:sz w:val="22"/>
                <w:szCs w:val="22"/>
              </w:rPr>
              <w:t>the credit transactions, the student will record the deposits and credits tot the check register for an accuracy of 100%</w:t>
            </w:r>
            <w:r w:rsidRPr="002B0F2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2B0F21">
              <w:rPr>
                <w:rFonts w:ascii="Arial" w:hAnsi="Arial" w:cs="Arial"/>
                <w:i/>
                <w:color w:val="FF0000"/>
                <w:sz w:val="22"/>
                <w:szCs w:val="22"/>
              </w:rPr>
              <w:t>Cognitive, Applying</w:t>
            </w:r>
            <w:r w:rsidRPr="002B0F21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2B0F21" w:rsidRPr="002B0F21" w:rsidRDefault="002B0F21" w:rsidP="002B0F21">
            <w:pPr>
              <w:ind w:left="360"/>
              <w:rPr>
                <w:rFonts w:ascii="Arial" w:hAnsi="Arial" w:cs="Arial"/>
              </w:rPr>
            </w:pPr>
          </w:p>
          <w:p w:rsidR="00AF4C28" w:rsidRPr="003100CB" w:rsidRDefault="00AF4C28" w:rsidP="00AF4C28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5490" w:type="dxa"/>
            <w:shd w:val="clear" w:color="auto" w:fill="DBE5F1" w:themeFill="accent1" w:themeFillTint="33"/>
          </w:tcPr>
          <w:p w:rsidR="00A01C6A" w:rsidRPr="00142AE3" w:rsidRDefault="00A01C6A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A77C66">
              <w:rPr>
                <w:rFonts w:ascii="Arial" w:hAnsi="Arial" w:cs="Arial"/>
                <w:b/>
                <w:sz w:val="22"/>
                <w:szCs w:val="22"/>
              </w:rPr>
              <w:t xml:space="preserve">Identify </w:t>
            </w:r>
            <w:r w:rsidR="00142AE3" w:rsidRPr="00142AE3">
              <w:rPr>
                <w:rFonts w:ascii="Arial" w:hAnsi="Arial" w:cs="Arial"/>
                <w:sz w:val="22"/>
                <w:szCs w:val="22"/>
              </w:rPr>
              <w:t>the transactions that are recorded on the check register.</w:t>
            </w:r>
          </w:p>
          <w:p w:rsidR="00A01C6A" w:rsidRPr="003100CB" w:rsidRDefault="00A01C6A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3100CB">
              <w:rPr>
                <w:rFonts w:ascii="Arial" w:hAnsi="Arial" w:cs="Arial"/>
                <w:b/>
                <w:sz w:val="22"/>
                <w:szCs w:val="22"/>
              </w:rPr>
              <w:t>Discuss</w:t>
            </w:r>
            <w:r w:rsidRPr="003100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2822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142AE3">
              <w:rPr>
                <w:rFonts w:ascii="Arial" w:hAnsi="Arial" w:cs="Arial"/>
                <w:sz w:val="22"/>
                <w:szCs w:val="22"/>
              </w:rPr>
              <w:t>debit and credit transactions of the check register</w:t>
            </w:r>
          </w:p>
          <w:p w:rsidR="00A01C6A" w:rsidRPr="001D07A7" w:rsidRDefault="00A01C6A" w:rsidP="001D07A7">
            <w:pPr>
              <w:numPr>
                <w:ilvl w:val="0"/>
                <w:numId w:val="4"/>
              </w:numPr>
              <w:spacing w:after="60"/>
              <w:rPr>
                <w:rFonts w:ascii="Arial" w:hAnsi="Arial" w:cs="Arial"/>
                <w:b/>
              </w:rPr>
            </w:pPr>
            <w:r w:rsidRPr="00D12310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r>
              <w:rPr>
                <w:rFonts w:ascii="Arial" w:hAnsi="Arial" w:cs="Arial"/>
                <w:sz w:val="22"/>
                <w:szCs w:val="22"/>
              </w:rPr>
              <w:t xml:space="preserve"> the students in correctly </w:t>
            </w:r>
            <w:r w:rsidR="00A77C66">
              <w:rPr>
                <w:rFonts w:ascii="Arial" w:hAnsi="Arial" w:cs="Arial"/>
                <w:sz w:val="22"/>
                <w:szCs w:val="22"/>
              </w:rPr>
              <w:t>p</w:t>
            </w:r>
            <w:r w:rsidR="00A32822">
              <w:rPr>
                <w:rFonts w:ascii="Arial" w:hAnsi="Arial" w:cs="Arial"/>
                <w:sz w:val="22"/>
                <w:szCs w:val="22"/>
              </w:rPr>
              <w:t xml:space="preserve">reparing </w:t>
            </w:r>
            <w:r w:rsidR="00142AE3">
              <w:rPr>
                <w:rFonts w:ascii="Arial" w:hAnsi="Arial" w:cs="Arial"/>
                <w:sz w:val="22"/>
                <w:szCs w:val="22"/>
              </w:rPr>
              <w:t>the debit and credit transactions onto the check register.</w:t>
            </w:r>
          </w:p>
          <w:p w:rsidR="00A01C6A" w:rsidRDefault="00A01C6A" w:rsidP="000E23F6">
            <w:pPr>
              <w:spacing w:after="60"/>
              <w:ind w:left="360"/>
              <w:rPr>
                <w:rFonts w:ascii="Arial" w:hAnsi="Arial" w:cs="Arial"/>
              </w:rPr>
            </w:pPr>
          </w:p>
          <w:p w:rsidR="00A01C6A" w:rsidRPr="00D12310" w:rsidRDefault="00A01C6A" w:rsidP="000E23F6">
            <w:pPr>
              <w:spacing w:after="60"/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Check for Understanding</w:t>
            </w:r>
          </w:p>
          <w:p w:rsidR="00A01C6A" w:rsidRPr="00933890" w:rsidRDefault="00142AE3" w:rsidP="00A32822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Place students in groups of three students,</w:t>
            </w:r>
            <w:r w:rsidR="005B242C">
              <w:rPr>
                <w:rFonts w:ascii="Arial" w:hAnsi="Arial" w:cs="Arial"/>
                <w:sz w:val="22"/>
                <w:szCs w:val="22"/>
              </w:rPr>
              <w:t xml:space="preserve"> and</w:t>
            </w:r>
            <w:r>
              <w:rPr>
                <w:rFonts w:ascii="Arial" w:hAnsi="Arial" w:cs="Arial"/>
                <w:sz w:val="22"/>
                <w:szCs w:val="22"/>
              </w:rPr>
              <w:t xml:space="preserve"> inform each group that they will need to correctly record the tr</w:t>
            </w:r>
            <w:r w:rsidR="005B242C">
              <w:rPr>
                <w:rFonts w:ascii="Arial" w:hAnsi="Arial" w:cs="Arial"/>
                <w:sz w:val="22"/>
                <w:szCs w:val="22"/>
              </w:rPr>
              <w:t>ansactions on the ch</w:t>
            </w:r>
            <w:r>
              <w:rPr>
                <w:rFonts w:ascii="Arial" w:hAnsi="Arial" w:cs="Arial"/>
                <w:sz w:val="22"/>
                <w:szCs w:val="22"/>
              </w:rPr>
              <w:t>eck r</w:t>
            </w:r>
            <w:r w:rsidR="005B242C">
              <w:rPr>
                <w:rFonts w:ascii="Arial" w:hAnsi="Arial" w:cs="Arial"/>
                <w:sz w:val="22"/>
                <w:szCs w:val="22"/>
              </w:rPr>
              <w:t>egister.  Each group must turn in the completed check register by the end of class.</w:t>
            </w:r>
          </w:p>
        </w:tc>
        <w:tc>
          <w:tcPr>
            <w:tcW w:w="2790" w:type="dxa"/>
            <w:shd w:val="clear" w:color="auto" w:fill="DBE5F1" w:themeFill="accent1" w:themeFillTint="33"/>
          </w:tcPr>
          <w:p w:rsidR="00A77C66" w:rsidRDefault="00A77C66" w:rsidP="000E23F6">
            <w:pPr>
              <w:spacing w:after="120"/>
              <w:rPr>
                <w:rFonts w:ascii="Arial" w:hAnsi="Arial" w:cs="Arial"/>
              </w:rPr>
            </w:pPr>
          </w:p>
          <w:p w:rsidR="00A01C6A" w:rsidRPr="003100CB" w:rsidRDefault="00A01C6A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PowerPoint Slides</w:t>
            </w:r>
          </w:p>
          <w:p w:rsidR="00A01C6A" w:rsidRDefault="00A01C6A" w:rsidP="00BD1EE7">
            <w:pPr>
              <w:rPr>
                <w:rFonts w:ascii="Arial" w:hAnsi="Arial" w:cs="Arial"/>
              </w:rPr>
            </w:pPr>
          </w:p>
          <w:p w:rsidR="005B242C" w:rsidRDefault="005B242C" w:rsidP="00BD1EE7">
            <w:pPr>
              <w:rPr>
                <w:rFonts w:ascii="Arial" w:hAnsi="Arial" w:cs="Arial"/>
              </w:rPr>
            </w:pPr>
          </w:p>
          <w:p w:rsidR="005B242C" w:rsidRDefault="005B242C" w:rsidP="00BD1EE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>Check Register</w:t>
            </w: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Pr="005B242C" w:rsidRDefault="005B242C" w:rsidP="00A32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List of Transactions to be Recorded</w:t>
            </w:r>
          </w:p>
          <w:p w:rsidR="00A32822" w:rsidRDefault="00A32822" w:rsidP="00BD1EE7">
            <w:pPr>
              <w:rPr>
                <w:rFonts w:ascii="Arial" w:hAnsi="Arial" w:cs="Arial"/>
              </w:rPr>
            </w:pPr>
          </w:p>
          <w:p w:rsidR="00A32822" w:rsidRDefault="00A32822" w:rsidP="00BD1EE7">
            <w:pPr>
              <w:rPr>
                <w:rFonts w:ascii="Arial" w:hAnsi="Arial" w:cs="Arial"/>
              </w:rPr>
            </w:pPr>
          </w:p>
          <w:p w:rsidR="00A32822" w:rsidRPr="003100CB" w:rsidRDefault="00A32822" w:rsidP="00BD1EE7">
            <w:pPr>
              <w:rPr>
                <w:rFonts w:ascii="Arial" w:hAnsi="Arial" w:cs="Arial"/>
                <w:b/>
              </w:rPr>
            </w:pPr>
          </w:p>
        </w:tc>
        <w:tc>
          <w:tcPr>
            <w:tcW w:w="2250" w:type="dxa"/>
            <w:shd w:val="clear" w:color="auto" w:fill="DBE5F1" w:themeFill="accent1" w:themeFillTint="33"/>
          </w:tcPr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Observation</w:t>
            </w: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Guided Practice</w:t>
            </w: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Check for Understanding</w:t>
            </w: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5B242C" w:rsidRPr="003100CB" w:rsidRDefault="005B242C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Group Assignment</w:t>
            </w:r>
          </w:p>
        </w:tc>
      </w:tr>
      <w:tr w:rsidR="0068213C" w:rsidRPr="00F824CA" w:rsidTr="00142AE3">
        <w:trPr>
          <w:trHeight w:val="881"/>
        </w:trPr>
        <w:tc>
          <w:tcPr>
            <w:tcW w:w="3258" w:type="dxa"/>
            <w:shd w:val="clear" w:color="auto" w:fill="FDE9D9" w:themeFill="accent6" w:themeFillTint="33"/>
          </w:tcPr>
          <w:p w:rsidR="0068213C" w:rsidRPr="00F824CA" w:rsidRDefault="0068213C" w:rsidP="000E23F6">
            <w:pPr>
              <w:rPr>
                <w:rFonts w:ascii="Arial" w:hAnsi="Arial" w:cs="Arial"/>
                <w:b/>
              </w:rPr>
            </w:pPr>
          </w:p>
        </w:tc>
        <w:tc>
          <w:tcPr>
            <w:tcW w:w="5490" w:type="dxa"/>
            <w:shd w:val="clear" w:color="auto" w:fill="FDE9D9" w:themeFill="accent6" w:themeFillTint="33"/>
          </w:tcPr>
          <w:p w:rsidR="0068213C" w:rsidRDefault="0068213C" w:rsidP="004704BE">
            <w:pPr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Closing</w:t>
            </w:r>
          </w:p>
          <w:p w:rsidR="0068213C" w:rsidRPr="00E27492" w:rsidRDefault="0068213C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1745">
              <w:rPr>
                <w:rFonts w:ascii="Arial" w:hAnsi="Arial" w:cs="Arial"/>
                <w:b/>
                <w:sz w:val="22"/>
                <w:szCs w:val="22"/>
              </w:rPr>
              <w:t>Instruct</w:t>
            </w:r>
            <w:r w:rsidR="00FD40C2">
              <w:rPr>
                <w:rFonts w:ascii="Arial" w:hAnsi="Arial" w:cs="Arial"/>
                <w:sz w:val="22"/>
                <w:szCs w:val="22"/>
              </w:rPr>
              <w:t xml:space="preserve"> the students </w:t>
            </w:r>
            <w:r w:rsidR="005E2925">
              <w:rPr>
                <w:rFonts w:ascii="Arial" w:hAnsi="Arial" w:cs="Arial"/>
                <w:sz w:val="22"/>
                <w:szCs w:val="22"/>
              </w:rPr>
              <w:t>that they will be writing down the column headings that are at the top of the check register and two transactions that are credits and two transactions are debit.</w:t>
            </w:r>
          </w:p>
          <w:p w:rsidR="0068213C" w:rsidRPr="00F51745" w:rsidRDefault="0068213C" w:rsidP="00F51745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  <w:b/>
              </w:rPr>
            </w:pPr>
            <w:r w:rsidRPr="00F51745">
              <w:rPr>
                <w:rFonts w:ascii="Arial" w:hAnsi="Arial" w:cs="Arial"/>
                <w:b/>
                <w:sz w:val="22"/>
                <w:szCs w:val="22"/>
              </w:rPr>
              <w:t>Direct</w:t>
            </w:r>
            <w:r>
              <w:rPr>
                <w:rFonts w:ascii="Arial" w:hAnsi="Arial" w:cs="Arial"/>
                <w:sz w:val="22"/>
                <w:szCs w:val="22"/>
              </w:rPr>
              <w:t xml:space="preserve"> the students </w:t>
            </w:r>
            <w:r w:rsidR="00FD40C2">
              <w:rPr>
                <w:rFonts w:ascii="Arial" w:hAnsi="Arial" w:cs="Arial"/>
                <w:sz w:val="22"/>
                <w:szCs w:val="22"/>
              </w:rPr>
              <w:t xml:space="preserve">that they will not be allowed to use their notes to complete the </w:t>
            </w:r>
            <w:r w:rsidR="005E2925">
              <w:rPr>
                <w:rFonts w:ascii="Arial" w:hAnsi="Arial" w:cs="Arial"/>
                <w:sz w:val="22"/>
                <w:szCs w:val="22"/>
              </w:rPr>
              <w:t>assignment and instruct the students to put everything away except a piece of paper and pencil/</w:t>
            </w:r>
          </w:p>
          <w:p w:rsidR="0068213C" w:rsidRPr="00AF4C28" w:rsidRDefault="0068213C" w:rsidP="0068213C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Inform </w:t>
            </w:r>
            <w:r w:rsidRPr="00F51745">
              <w:rPr>
                <w:rFonts w:ascii="Arial" w:hAnsi="Arial" w:cs="Arial"/>
                <w:sz w:val="22"/>
                <w:szCs w:val="22"/>
              </w:rPr>
              <w:t xml:space="preserve">each student to </w:t>
            </w:r>
            <w:r w:rsidR="005E2925">
              <w:rPr>
                <w:rFonts w:ascii="Arial" w:hAnsi="Arial" w:cs="Arial"/>
                <w:sz w:val="22"/>
                <w:szCs w:val="22"/>
              </w:rPr>
              <w:t>write down the headings and two debit transactions and two credit transactions.</w:t>
            </w:r>
          </w:p>
          <w:p w:rsidR="00AF4C28" w:rsidRDefault="00AF4C28" w:rsidP="00AF4C28">
            <w:pPr>
              <w:rPr>
                <w:rFonts w:ascii="Arial" w:hAnsi="Arial" w:cs="Arial"/>
              </w:rPr>
            </w:pPr>
          </w:p>
          <w:p w:rsidR="00AF4C28" w:rsidRDefault="00AF4C28" w:rsidP="00AF4C28">
            <w:pPr>
              <w:rPr>
                <w:rFonts w:ascii="Arial" w:hAnsi="Arial" w:cs="Arial"/>
              </w:rPr>
            </w:pPr>
          </w:p>
          <w:p w:rsidR="00AF4C28" w:rsidRPr="00F04CC6" w:rsidRDefault="00AF4C28" w:rsidP="00AF4C28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FDE9D9" w:themeFill="accent6" w:themeFillTint="33"/>
          </w:tcPr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Pr="00E27492" w:rsidRDefault="0068213C" w:rsidP="000E23F6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shd w:val="clear" w:color="auto" w:fill="FDE9D9" w:themeFill="accent6" w:themeFillTint="33"/>
          </w:tcPr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Pr="00F824CA" w:rsidRDefault="005E2925" w:rsidP="005E29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The student’s turned in paper with the appropriate answers.</w:t>
            </w:r>
          </w:p>
        </w:tc>
      </w:tr>
    </w:tbl>
    <w:p w:rsidR="00443AD7" w:rsidRDefault="00443AD7" w:rsidP="00B75601"/>
    <w:sectPr w:rsidR="00443AD7" w:rsidSect="004704BE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17BA"/>
    <w:multiLevelType w:val="hybridMultilevel"/>
    <w:tmpl w:val="D5E69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A1A9E"/>
    <w:multiLevelType w:val="hybridMultilevel"/>
    <w:tmpl w:val="BB9CD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7746B"/>
    <w:multiLevelType w:val="hybridMultilevel"/>
    <w:tmpl w:val="201AE3B2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C6B0E6F"/>
    <w:multiLevelType w:val="hybridMultilevel"/>
    <w:tmpl w:val="B894A6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F7E2D"/>
    <w:multiLevelType w:val="hybridMultilevel"/>
    <w:tmpl w:val="CCEACA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2968D7"/>
    <w:multiLevelType w:val="hybridMultilevel"/>
    <w:tmpl w:val="7A00C67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01D0187"/>
    <w:multiLevelType w:val="hybridMultilevel"/>
    <w:tmpl w:val="3A346496"/>
    <w:lvl w:ilvl="0" w:tplc="2B8602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03B5F"/>
    <w:multiLevelType w:val="hybridMultilevel"/>
    <w:tmpl w:val="B4022EDC"/>
    <w:lvl w:ilvl="0" w:tplc="3B2EE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745FA"/>
    <w:multiLevelType w:val="hybridMultilevel"/>
    <w:tmpl w:val="A89E3C5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>
    <w:nsid w:val="68EE3F0A"/>
    <w:multiLevelType w:val="hybridMultilevel"/>
    <w:tmpl w:val="612E8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D47D6F"/>
    <w:multiLevelType w:val="hybridMultilevel"/>
    <w:tmpl w:val="C7F238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DC83338"/>
    <w:multiLevelType w:val="hybridMultilevel"/>
    <w:tmpl w:val="2D3012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10"/>
  </w:num>
  <w:num w:numId="8">
    <w:abstractNumId w:val="0"/>
  </w:num>
  <w:num w:numId="9">
    <w:abstractNumId w:val="8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704BE"/>
    <w:rsid w:val="000C0CF8"/>
    <w:rsid w:val="000C2248"/>
    <w:rsid w:val="000F4BFF"/>
    <w:rsid w:val="00116B25"/>
    <w:rsid w:val="00142AE3"/>
    <w:rsid w:val="001449C2"/>
    <w:rsid w:val="001778B9"/>
    <w:rsid w:val="001D07A7"/>
    <w:rsid w:val="002118D8"/>
    <w:rsid w:val="00240979"/>
    <w:rsid w:val="002675A7"/>
    <w:rsid w:val="002675D1"/>
    <w:rsid w:val="002B0F21"/>
    <w:rsid w:val="002B5554"/>
    <w:rsid w:val="002E09D3"/>
    <w:rsid w:val="00362755"/>
    <w:rsid w:val="00370043"/>
    <w:rsid w:val="00375285"/>
    <w:rsid w:val="003D0ACC"/>
    <w:rsid w:val="00443AD7"/>
    <w:rsid w:val="004704BE"/>
    <w:rsid w:val="004F3680"/>
    <w:rsid w:val="005209CC"/>
    <w:rsid w:val="005B242C"/>
    <w:rsid w:val="005E2925"/>
    <w:rsid w:val="00607995"/>
    <w:rsid w:val="00677177"/>
    <w:rsid w:val="0068213C"/>
    <w:rsid w:val="006B7D3D"/>
    <w:rsid w:val="007210BB"/>
    <w:rsid w:val="007D43E6"/>
    <w:rsid w:val="007E63F5"/>
    <w:rsid w:val="00830FA7"/>
    <w:rsid w:val="008F1077"/>
    <w:rsid w:val="009255EE"/>
    <w:rsid w:val="00965052"/>
    <w:rsid w:val="00A01C6A"/>
    <w:rsid w:val="00A319B8"/>
    <w:rsid w:val="00A32822"/>
    <w:rsid w:val="00A77C66"/>
    <w:rsid w:val="00A83523"/>
    <w:rsid w:val="00AC5FB8"/>
    <w:rsid w:val="00AF4C28"/>
    <w:rsid w:val="00B21687"/>
    <w:rsid w:val="00B75601"/>
    <w:rsid w:val="00BD1EE7"/>
    <w:rsid w:val="00C25B6E"/>
    <w:rsid w:val="00C637FE"/>
    <w:rsid w:val="00C9351F"/>
    <w:rsid w:val="00D05D49"/>
    <w:rsid w:val="00DE3581"/>
    <w:rsid w:val="00E06F2A"/>
    <w:rsid w:val="00E343AB"/>
    <w:rsid w:val="00F04CC6"/>
    <w:rsid w:val="00F05988"/>
    <w:rsid w:val="00F458C3"/>
    <w:rsid w:val="00F51745"/>
    <w:rsid w:val="00FC69FA"/>
    <w:rsid w:val="00FD4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9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Kanisha Patterson</dc:creator>
  <cp:keywords/>
  <dc:description/>
  <cp:lastModifiedBy>ISLWD</cp:lastModifiedBy>
  <cp:revision>8</cp:revision>
  <cp:lastPrinted>2010-11-11T16:43:00Z</cp:lastPrinted>
  <dcterms:created xsi:type="dcterms:W3CDTF">2010-11-23T00:25:00Z</dcterms:created>
  <dcterms:modified xsi:type="dcterms:W3CDTF">2010-11-23T15:18:00Z</dcterms:modified>
</cp:coreProperties>
</file>